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9F692B" w:rsidRDefault="007644F0" w:rsidP="00400DAC">
      <w:pPr>
        <w:pStyle w:val="ConsPlusTitle"/>
        <w:jc w:val="both"/>
        <w:rPr>
          <w:rStyle w:val="a5"/>
          <w:sz w:val="24"/>
          <w:szCs w:val="24"/>
        </w:rPr>
      </w:pPr>
      <w:proofErr w:type="gramStart"/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F52F7C" w:rsidRPr="00FF520B">
        <w:rPr>
          <w:sz w:val="20"/>
        </w:rPr>
        <w:t>О внесении изменения в постановление администрации  Палецкого  сельсовета  Баганского  района  Новосибирской  области от 02.12.2019 №142«Об утверждения административного регламента предоставления муниципальной услуги по присвоению и аннулированию адресов объектов ад</w:t>
      </w:r>
      <w:r w:rsidR="00F52F7C">
        <w:rPr>
          <w:sz w:val="20"/>
        </w:rPr>
        <w:t>ресации</w:t>
      </w:r>
      <w:r w:rsidR="00894BF2" w:rsidRPr="00FF520B">
        <w:rPr>
          <w:sz w:val="20"/>
        </w:rPr>
        <w:t>»»</w:t>
      </w:r>
      <w:proofErr w:type="gramEnd"/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894BF2">
        <w:rPr>
          <w:rFonts w:ascii="Times New Roman" w:hAnsi="Times New Roman" w:cs="Times New Roman"/>
        </w:rPr>
        <w:t>5</w:t>
      </w:r>
      <w:r w:rsidR="00F52F7C">
        <w:rPr>
          <w:rFonts w:ascii="Times New Roman" w:hAnsi="Times New Roman" w:cs="Times New Roman"/>
        </w:rPr>
        <w:t>7</w:t>
      </w:r>
      <w:r w:rsidR="009F692B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F52F7C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»</w:t>
      </w:r>
      <w:r w:rsidR="00894BF2">
        <w:rPr>
          <w:rFonts w:ascii="Times New Roman" w:hAnsi="Times New Roman" w:cs="Times New Roman"/>
        </w:rPr>
        <w:t xml:space="preserve">ноября </w:t>
      </w:r>
      <w:r w:rsidR="0029724C">
        <w:rPr>
          <w:rFonts w:ascii="Times New Roman" w:hAnsi="Times New Roman" w:cs="Times New Roman"/>
        </w:rPr>
        <w:t xml:space="preserve"> </w:t>
      </w:r>
      <w:r w:rsidR="00DD1F5A">
        <w:rPr>
          <w:rFonts w:ascii="Times New Roman" w:hAnsi="Times New Roman" w:cs="Times New Roman"/>
        </w:rPr>
        <w:t xml:space="preserve"> </w:t>
      </w:r>
      <w:r w:rsidR="009F692B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894BF2" w:rsidRPr="009F692B" w:rsidRDefault="00537EDA" w:rsidP="00894BF2">
      <w:pPr>
        <w:pStyle w:val="ConsPlusTitle"/>
        <w:jc w:val="both"/>
        <w:rPr>
          <w:rStyle w:val="a5"/>
          <w:sz w:val="24"/>
          <w:szCs w:val="24"/>
        </w:rPr>
      </w:pPr>
      <w:r w:rsidRPr="00B608CD">
        <w:t xml:space="preserve">         </w:t>
      </w:r>
      <w:proofErr w:type="gramStart"/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894BF2" w:rsidRPr="004A31AE">
        <w:rPr>
          <w:sz w:val="24"/>
          <w:szCs w:val="24"/>
        </w:rPr>
        <w:t>«</w:t>
      </w:r>
      <w:r w:rsidR="00F52F7C" w:rsidRPr="00FF520B">
        <w:rPr>
          <w:sz w:val="20"/>
        </w:rPr>
        <w:t>О внесении изменения в постановление администрации  Палецкого  сельсовета  Баганского  района  Новосибирской  области от 02.12.2019 №142«Об утверждения административного регламента предоставления муниципальной услуги по присвоению и аннулированию адресов объектов адресации»</w:t>
      </w:r>
      <w:r w:rsidR="00894BF2" w:rsidRPr="00FF520B">
        <w:rPr>
          <w:sz w:val="20"/>
        </w:rPr>
        <w:t>»</w:t>
      </w:r>
      <w:proofErr w:type="gramEnd"/>
    </w:p>
    <w:p w:rsidR="006E6D59" w:rsidRPr="0029724C" w:rsidRDefault="006E6D59" w:rsidP="00400DAC">
      <w:pPr>
        <w:pStyle w:val="ConsPlusTitle"/>
        <w:jc w:val="both"/>
        <w:rPr>
          <w:rStyle w:val="a5"/>
          <w:sz w:val="24"/>
          <w:szCs w:val="24"/>
        </w:rPr>
      </w:pPr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48CD"/>
    <w:rsid w:val="0031639B"/>
    <w:rsid w:val="00330C1B"/>
    <w:rsid w:val="00381696"/>
    <w:rsid w:val="00383483"/>
    <w:rsid w:val="003B26A6"/>
    <w:rsid w:val="003C18AC"/>
    <w:rsid w:val="003F1649"/>
    <w:rsid w:val="00400DAC"/>
    <w:rsid w:val="00401DE1"/>
    <w:rsid w:val="00417ACF"/>
    <w:rsid w:val="0042148F"/>
    <w:rsid w:val="004354F6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94BF2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52F7C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2021-01-04T15:25:00Z</dcterms:modified>
</cp:coreProperties>
</file>